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1" w:rsidRDefault="001D0891">
      <w:pPr>
        <w:pStyle w:val="NormalWeb"/>
        <w:widowControl/>
        <w:spacing w:beforeAutospacing="0" w:afterAutospacing="0"/>
        <w:jc w:val="center"/>
      </w:pPr>
      <w:r>
        <w:rPr>
          <w:rFonts w:ascii="黑体" w:eastAsia="黑体" w:hAnsi="宋体" w:cs="黑体" w:hint="eastAsia"/>
          <w:color w:val="000000"/>
          <w:sz w:val="40"/>
          <w:szCs w:val="40"/>
        </w:rPr>
        <w:t>关于举办苏食院第一届“体育文化节”的通知</w:t>
      </w:r>
    </w:p>
    <w:p w:rsidR="001D0891" w:rsidRDefault="001D0891">
      <w:pPr>
        <w:widowControl/>
        <w:jc w:val="left"/>
      </w:pP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各二级院系：</w:t>
      </w: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sz w:val="28"/>
          <w:szCs w:val="28"/>
        </w:rPr>
        <w:t>   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为认真落实《教育部国家体育总局关于进一步加强学校体育工作，切实提高学生健康素质的意见》精神，积极开展亿万学生“阳光体育”运动，进一步落实学生“每天一小时体育锻炼”制度，开展丰富多彩的体育课外活动，营造良好的校园体育文化，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学院体育运动委员会决定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8"/>
        </w:smartTagP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2018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年</w:t>
        </w: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6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月</w:t>
        </w: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5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日</w:t>
        </w:r>
      </w:smartTag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下午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>4:00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在学院风雨操场举办首届“体育文化节”启动仪式。</w:t>
      </w: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参加人员：体育教学部、院工会、学工处、团委、公共课党总支、各二级学院党总支主要负责人及各院系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>25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人代表队，欢迎学院广大师生参加。</w:t>
      </w: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Fonts w:ascii="华文仿宋" w:eastAsia="华文仿宋" w:hAnsi="华文仿宋" w:cs="华文仿宋"/>
          <w:color w:val="000000"/>
          <w:sz w:val="28"/>
          <w:szCs w:val="28"/>
        </w:rPr>
      </w:pP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Fonts w:ascii="华文仿宋" w:eastAsia="华文仿宋" w:hAnsi="华文仿宋" w:cs="华文仿宋"/>
          <w:color w:val="000000"/>
          <w:sz w:val="28"/>
          <w:szCs w:val="28"/>
        </w:rPr>
      </w:pPr>
    </w:p>
    <w:p w:rsidR="001D0891" w:rsidRDefault="001D0891" w:rsidP="00073E23">
      <w:pPr>
        <w:pStyle w:val="NormalWeb"/>
        <w:widowControl/>
        <w:spacing w:before="76" w:beforeAutospacing="0" w:after="76" w:afterAutospacing="0" w:line="23" w:lineRule="atLeast"/>
        <w:ind w:leftChars="266" w:left="5493" w:hangingChars="1762" w:hanging="4934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江苏食品药品职业技术学院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                               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体育运动委员会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</w:t>
      </w: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2018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年</w:t>
        </w: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5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月</w:t>
        </w:r>
        <w:r>
          <w:rPr>
            <w:rFonts w:ascii="华文仿宋" w:eastAsia="华文仿宋" w:hAnsi="华文仿宋" w:cs="华文仿宋"/>
            <w:color w:val="000000"/>
            <w:sz w:val="28"/>
            <w:szCs w:val="28"/>
          </w:rPr>
          <w:t>31</w:t>
        </w:r>
        <w:r>
          <w:rPr>
            <w:rFonts w:ascii="华文仿宋" w:eastAsia="华文仿宋" w:hAnsi="华文仿宋" w:cs="华文仿宋" w:hint="eastAsia"/>
            <w:color w:val="000000"/>
            <w:sz w:val="28"/>
            <w:szCs w:val="28"/>
          </w:rPr>
          <w:t>日</w:t>
        </w:r>
      </w:smartTag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Style w:val="Strong"/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Style w:val="Strong"/>
          <w:rFonts w:ascii="华文仿宋" w:eastAsia="华文仿宋" w:hAnsi="华文仿宋" w:cs="华文仿宋"/>
          <w:color w:val="000000"/>
          <w:sz w:val="28"/>
          <w:szCs w:val="28"/>
        </w:rPr>
        <w:t>  </w:t>
      </w: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Style w:val="Strong"/>
          <w:rFonts w:ascii="华文仿宋" w:eastAsia="华文仿宋" w:hAnsi="华文仿宋" w:cs="华文仿宋"/>
          <w:color w:val="000000"/>
          <w:sz w:val="28"/>
          <w:szCs w:val="28"/>
        </w:rPr>
      </w:pP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Style w:val="Strong"/>
          <w:rFonts w:ascii="华文仿宋" w:eastAsia="华文仿宋" w:hAnsi="华文仿宋" w:cs="华文仿宋"/>
          <w:color w:val="000000"/>
          <w:sz w:val="28"/>
          <w:szCs w:val="28"/>
        </w:rPr>
      </w:pPr>
    </w:p>
    <w:p w:rsidR="001D0891" w:rsidRDefault="001D0891">
      <w:pPr>
        <w:pStyle w:val="NormalWeb"/>
        <w:widowControl/>
        <w:spacing w:before="76" w:beforeAutospacing="0" w:after="76" w:afterAutospacing="0" w:line="23" w:lineRule="atLeast"/>
        <w:ind w:firstLine="285"/>
        <w:rPr>
          <w:rStyle w:val="Strong"/>
          <w:rFonts w:ascii="华文仿宋" w:eastAsia="华文仿宋" w:hAnsi="华文仿宋" w:cs="华文仿宋"/>
          <w:color w:val="000000"/>
          <w:sz w:val="28"/>
          <w:szCs w:val="28"/>
        </w:rPr>
      </w:pPr>
    </w:p>
    <w:sectPr w:rsidR="001D0891" w:rsidSect="00251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2A"/>
    <w:rsid w:val="00073E23"/>
    <w:rsid w:val="001D0891"/>
    <w:rsid w:val="0025162A"/>
    <w:rsid w:val="0026612B"/>
    <w:rsid w:val="00274AE6"/>
    <w:rsid w:val="00395FE9"/>
    <w:rsid w:val="003C7012"/>
    <w:rsid w:val="00491A5B"/>
    <w:rsid w:val="004F1AE5"/>
    <w:rsid w:val="006078B8"/>
    <w:rsid w:val="00666B32"/>
    <w:rsid w:val="00726947"/>
    <w:rsid w:val="00A719B8"/>
    <w:rsid w:val="00AE5AF5"/>
    <w:rsid w:val="00CE16C1"/>
    <w:rsid w:val="00D06C57"/>
    <w:rsid w:val="00D21292"/>
    <w:rsid w:val="00D646DA"/>
    <w:rsid w:val="00F13573"/>
    <w:rsid w:val="185F7B2B"/>
    <w:rsid w:val="1C8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2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162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5162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spxy</dc:creator>
  <cp:keywords/>
  <dc:description/>
  <cp:lastModifiedBy>USER</cp:lastModifiedBy>
  <cp:revision>6</cp:revision>
  <dcterms:created xsi:type="dcterms:W3CDTF">2014-10-29T12:08:00Z</dcterms:created>
  <dcterms:modified xsi:type="dcterms:W3CDTF">2018-05-31T07:56:00Z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